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38DC8" w14:textId="77777777" w:rsidR="005713CE" w:rsidRPr="006567B9" w:rsidRDefault="005713CE" w:rsidP="005713CE">
      <w:pPr>
        <w:spacing w:after="0" w:line="240" w:lineRule="auto"/>
        <w:rPr>
          <w:sz w:val="20"/>
          <w:szCs w:val="20"/>
        </w:rPr>
      </w:pPr>
      <w:r w:rsidRPr="006567B9">
        <w:rPr>
          <w:sz w:val="20"/>
          <w:szCs w:val="20"/>
        </w:rPr>
        <w:t>Dit formulier dient door de aanvrager naar waarheid te worden ingevuld.</w:t>
      </w:r>
    </w:p>
    <w:p w14:paraId="7C032438" w14:textId="1E4194BD" w:rsidR="005713CE" w:rsidRDefault="005713CE" w:rsidP="005713CE">
      <w:pPr>
        <w:spacing w:after="0" w:line="240" w:lineRule="auto"/>
        <w:rPr>
          <w:sz w:val="20"/>
          <w:szCs w:val="20"/>
        </w:rPr>
      </w:pPr>
      <w:r w:rsidRPr="006567B9">
        <w:rPr>
          <w:sz w:val="20"/>
          <w:szCs w:val="20"/>
        </w:rPr>
        <w:t>Het formulier kunt u inleveren bij de directie of digitaal verzenden naar</w:t>
      </w:r>
      <w:r w:rsidR="002365D5">
        <w:rPr>
          <w:sz w:val="20"/>
          <w:szCs w:val="20"/>
        </w:rPr>
        <w:t xml:space="preserve"> </w:t>
      </w:r>
      <w:hyperlink r:id="rId6" w:history="1">
        <w:r w:rsidR="009A6AEC" w:rsidRPr="00AA031E">
          <w:rPr>
            <w:rStyle w:val="Hyperlink"/>
          </w:rPr>
          <w:t>info@oda-bs.nl</w:t>
        </w:r>
      </w:hyperlink>
      <w:r w:rsidR="009A6AEC">
        <w:t xml:space="preserve"> </w:t>
      </w:r>
    </w:p>
    <w:p w14:paraId="1F916E35" w14:textId="77777777" w:rsidR="005713CE" w:rsidRDefault="005713CE" w:rsidP="005713CE">
      <w:pPr>
        <w:spacing w:after="0" w:line="240" w:lineRule="auto"/>
        <w:rPr>
          <w:sz w:val="20"/>
          <w:szCs w:val="20"/>
        </w:rPr>
      </w:pPr>
    </w:p>
    <w:tbl>
      <w:tblPr>
        <w:tblStyle w:val="Tabel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592"/>
        <w:gridCol w:w="262"/>
        <w:gridCol w:w="697"/>
        <w:gridCol w:w="720"/>
        <w:gridCol w:w="218"/>
        <w:gridCol w:w="621"/>
        <w:gridCol w:w="297"/>
        <w:gridCol w:w="847"/>
        <w:gridCol w:w="789"/>
        <w:gridCol w:w="218"/>
        <w:gridCol w:w="922"/>
        <w:gridCol w:w="1180"/>
      </w:tblGrid>
      <w:tr w:rsidR="005713CE" w14:paraId="0BE5814C" w14:textId="77777777" w:rsidTr="000215FD">
        <w:trPr>
          <w:trHeight w:val="312"/>
        </w:trPr>
        <w:tc>
          <w:tcPr>
            <w:tcW w:w="2585" w:type="dxa"/>
            <w:gridSpan w:val="2"/>
            <w:vAlign w:val="center"/>
          </w:tcPr>
          <w:p w14:paraId="12EC3B83" w14:textId="2D233F36" w:rsidR="005713CE" w:rsidRPr="003A1CA3" w:rsidRDefault="00E953C8" w:rsidP="000215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713CE" w:rsidRPr="003A1CA3">
              <w:rPr>
                <w:b/>
                <w:bCs/>
                <w:sz w:val="20"/>
                <w:szCs w:val="20"/>
              </w:rPr>
              <w:t>. Gegevens aanvrager:</w:t>
            </w:r>
          </w:p>
        </w:tc>
        <w:tc>
          <w:tcPr>
            <w:tcW w:w="6771" w:type="dxa"/>
            <w:gridSpan w:val="11"/>
            <w:vAlign w:val="center"/>
          </w:tcPr>
          <w:p w14:paraId="0BB3CDA9" w14:textId="77777777" w:rsidR="005713CE" w:rsidRDefault="005713CE" w:rsidP="000215FD">
            <w:pPr>
              <w:rPr>
                <w:sz w:val="20"/>
                <w:szCs w:val="20"/>
              </w:rPr>
            </w:pPr>
          </w:p>
        </w:tc>
      </w:tr>
      <w:tr w:rsidR="00A81215" w14:paraId="6CDCB616" w14:textId="77777777" w:rsidTr="000215FD">
        <w:trPr>
          <w:trHeight w:val="312"/>
        </w:trPr>
        <w:tc>
          <w:tcPr>
            <w:tcW w:w="2585" w:type="dxa"/>
            <w:gridSpan w:val="2"/>
            <w:vAlign w:val="center"/>
          </w:tcPr>
          <w:p w14:paraId="6362CD49" w14:textId="70A71C19" w:rsidR="00A81215" w:rsidRPr="003A1CA3" w:rsidRDefault="00A81215" w:rsidP="000215FD">
            <w:pPr>
              <w:rPr>
                <w:b/>
                <w:bCs/>
                <w:sz w:val="20"/>
                <w:szCs w:val="20"/>
              </w:rPr>
            </w:pPr>
            <w:r w:rsidRPr="0058094A">
              <w:rPr>
                <w:sz w:val="20"/>
                <w:szCs w:val="20"/>
              </w:rPr>
              <w:t>Voorletter(s) en achternaam</w:t>
            </w:r>
          </w:p>
        </w:tc>
        <w:tc>
          <w:tcPr>
            <w:tcW w:w="1679" w:type="dxa"/>
            <w:gridSpan w:val="3"/>
            <w:vAlign w:val="center"/>
          </w:tcPr>
          <w:p w14:paraId="3E8B99CA" w14:textId="469276F1" w:rsidR="00A81215" w:rsidRDefault="008531DD" w:rsidP="000215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849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DD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E392D">
              <w:rPr>
                <w:sz w:val="20"/>
                <w:szCs w:val="20"/>
              </w:rPr>
              <w:t xml:space="preserve"> </w:t>
            </w:r>
            <w:r w:rsidR="00A81215">
              <w:rPr>
                <w:sz w:val="20"/>
                <w:szCs w:val="20"/>
              </w:rPr>
              <w:t>D</w:t>
            </w:r>
            <w:r w:rsidR="00A81215" w:rsidRPr="0058094A">
              <w:rPr>
                <w:sz w:val="20"/>
                <w:szCs w:val="20"/>
              </w:rPr>
              <w:t>hr.</w:t>
            </w:r>
            <w:r w:rsidR="00DA543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6116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43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81215">
              <w:rPr>
                <w:sz w:val="20"/>
                <w:szCs w:val="20"/>
              </w:rPr>
              <w:t xml:space="preserve"> M</w:t>
            </w:r>
            <w:r w:rsidR="00A81215" w:rsidRPr="0058094A">
              <w:rPr>
                <w:sz w:val="20"/>
                <w:szCs w:val="20"/>
              </w:rPr>
              <w:t>evr.</w:t>
            </w:r>
          </w:p>
        </w:tc>
        <w:tc>
          <w:tcPr>
            <w:tcW w:w="5092" w:type="dxa"/>
            <w:gridSpan w:val="8"/>
            <w:tcBorders>
              <w:bottom w:val="dotted" w:sz="4" w:space="0" w:color="auto"/>
            </w:tcBorders>
            <w:vAlign w:val="center"/>
          </w:tcPr>
          <w:p w14:paraId="606A6620" w14:textId="539AB02A" w:rsidR="00A81215" w:rsidRDefault="00980334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8D78E3" w14:paraId="07CD588A" w14:textId="77777777" w:rsidTr="000215FD">
        <w:trPr>
          <w:trHeight w:val="312"/>
        </w:trPr>
        <w:tc>
          <w:tcPr>
            <w:tcW w:w="2585" w:type="dxa"/>
            <w:gridSpan w:val="2"/>
            <w:vAlign w:val="center"/>
          </w:tcPr>
          <w:p w14:paraId="52E411D3" w14:textId="77777777" w:rsidR="005713CE" w:rsidRDefault="005713CE" w:rsidP="000215FD">
            <w:pPr>
              <w:rPr>
                <w:sz w:val="20"/>
                <w:szCs w:val="20"/>
              </w:rPr>
            </w:pPr>
            <w:r w:rsidRPr="0058094A">
              <w:rPr>
                <w:sz w:val="20"/>
                <w:szCs w:val="20"/>
              </w:rPr>
              <w:t>Telefoon</w:t>
            </w:r>
          </w:p>
        </w:tc>
        <w:tc>
          <w:tcPr>
            <w:tcW w:w="3662" w:type="dxa"/>
            <w:gridSpan w:val="7"/>
            <w:tcBorders>
              <w:bottom w:val="dotted" w:sz="4" w:space="0" w:color="auto"/>
            </w:tcBorders>
            <w:vAlign w:val="center"/>
          </w:tcPr>
          <w:p w14:paraId="128CB7C7" w14:textId="670B3205" w:rsidR="005713CE" w:rsidRDefault="00980334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89" w:type="dxa"/>
            <w:vAlign w:val="center"/>
          </w:tcPr>
          <w:p w14:paraId="3B7304E4" w14:textId="77777777" w:rsidR="005713CE" w:rsidRDefault="005713CE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Mobiel</w:t>
            </w:r>
          </w:p>
        </w:tc>
        <w:tc>
          <w:tcPr>
            <w:tcW w:w="232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F7020" w14:textId="69AE0489" w:rsidR="005713CE" w:rsidRDefault="00980334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2B57DE" w14:paraId="3E8233B9" w14:textId="77777777" w:rsidTr="000215FD">
        <w:trPr>
          <w:trHeight w:val="312"/>
        </w:trPr>
        <w:tc>
          <w:tcPr>
            <w:tcW w:w="2585" w:type="dxa"/>
            <w:gridSpan w:val="2"/>
            <w:vAlign w:val="center"/>
          </w:tcPr>
          <w:p w14:paraId="6BCA6299" w14:textId="77777777" w:rsidR="005713CE" w:rsidRDefault="005713CE" w:rsidP="000215FD">
            <w:pPr>
              <w:rPr>
                <w:sz w:val="20"/>
                <w:szCs w:val="20"/>
              </w:rPr>
            </w:pPr>
            <w:r w:rsidRPr="0058094A">
              <w:rPr>
                <w:sz w:val="20"/>
                <w:szCs w:val="20"/>
              </w:rPr>
              <w:t xml:space="preserve">E-mail </w:t>
            </w:r>
          </w:p>
        </w:tc>
        <w:tc>
          <w:tcPr>
            <w:tcW w:w="3662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3577D3" w14:textId="6037343C" w:rsidR="005713CE" w:rsidRDefault="00980334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109" w:type="dxa"/>
            <w:gridSpan w:val="4"/>
            <w:vAlign w:val="center"/>
          </w:tcPr>
          <w:p w14:paraId="7442B763" w14:textId="77777777" w:rsidR="005713CE" w:rsidRPr="00950DA5" w:rsidRDefault="005713CE" w:rsidP="000215FD">
            <w:pPr>
              <w:rPr>
                <w:sz w:val="20"/>
                <w:szCs w:val="20"/>
                <w:vertAlign w:val="superscript"/>
              </w:rPr>
            </w:pPr>
            <w:r w:rsidRPr="00950DA5">
              <w:rPr>
                <w:sz w:val="20"/>
                <w:szCs w:val="20"/>
                <w:vertAlign w:val="superscript"/>
              </w:rPr>
              <w:t>u krijgt van ons een reactie/bevestiging per e-mail</w:t>
            </w:r>
          </w:p>
        </w:tc>
      </w:tr>
      <w:tr w:rsidR="005713CE" w14:paraId="3C153759" w14:textId="77777777" w:rsidTr="000215FD">
        <w:trPr>
          <w:trHeight w:val="312"/>
        </w:trPr>
        <w:tc>
          <w:tcPr>
            <w:tcW w:w="9356" w:type="dxa"/>
            <w:gridSpan w:val="13"/>
            <w:vAlign w:val="center"/>
          </w:tcPr>
          <w:p w14:paraId="24070345" w14:textId="77777777" w:rsidR="005713CE" w:rsidRDefault="005713CE" w:rsidP="000215FD">
            <w:pPr>
              <w:rPr>
                <w:sz w:val="20"/>
                <w:szCs w:val="20"/>
              </w:rPr>
            </w:pPr>
          </w:p>
        </w:tc>
      </w:tr>
      <w:tr w:rsidR="005713CE" w14:paraId="6E1BA651" w14:textId="77777777" w:rsidTr="000215FD">
        <w:trPr>
          <w:trHeight w:val="312"/>
        </w:trPr>
        <w:tc>
          <w:tcPr>
            <w:tcW w:w="2585" w:type="dxa"/>
            <w:gridSpan w:val="2"/>
            <w:vAlign w:val="center"/>
          </w:tcPr>
          <w:p w14:paraId="14F91D89" w14:textId="04D4BC80" w:rsidR="005713CE" w:rsidRPr="003A1CA3" w:rsidRDefault="00E953C8" w:rsidP="000215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5713CE" w:rsidRPr="003A1CA3">
              <w:rPr>
                <w:b/>
                <w:bCs/>
                <w:sz w:val="20"/>
                <w:szCs w:val="20"/>
              </w:rPr>
              <w:t>. Gegevens leerling:</w:t>
            </w:r>
          </w:p>
        </w:tc>
        <w:tc>
          <w:tcPr>
            <w:tcW w:w="6771" w:type="dxa"/>
            <w:gridSpan w:val="11"/>
            <w:vAlign w:val="center"/>
          </w:tcPr>
          <w:p w14:paraId="33EEE032" w14:textId="77777777" w:rsidR="005713CE" w:rsidRDefault="005713CE" w:rsidP="000215FD">
            <w:pPr>
              <w:rPr>
                <w:sz w:val="20"/>
                <w:szCs w:val="20"/>
              </w:rPr>
            </w:pPr>
          </w:p>
        </w:tc>
      </w:tr>
      <w:tr w:rsidR="006E76F0" w14:paraId="4226FC6B" w14:textId="77777777" w:rsidTr="000215FD">
        <w:trPr>
          <w:trHeight w:val="312"/>
        </w:trPr>
        <w:tc>
          <w:tcPr>
            <w:tcW w:w="2585" w:type="dxa"/>
            <w:gridSpan w:val="2"/>
            <w:vAlign w:val="center"/>
          </w:tcPr>
          <w:p w14:paraId="35C86E8F" w14:textId="77777777" w:rsidR="005713CE" w:rsidRDefault="005713CE" w:rsidP="000215FD">
            <w:pPr>
              <w:rPr>
                <w:sz w:val="20"/>
                <w:szCs w:val="20"/>
              </w:rPr>
            </w:pPr>
            <w:r w:rsidRPr="006567B9">
              <w:rPr>
                <w:sz w:val="20"/>
                <w:szCs w:val="20"/>
              </w:rPr>
              <w:t xml:space="preserve">Voornaam en </w:t>
            </w:r>
            <w:r w:rsidRPr="003A1CA3">
              <w:rPr>
                <w:sz w:val="20"/>
                <w:szCs w:val="20"/>
              </w:rPr>
              <w:t>achternaam</w:t>
            </w:r>
          </w:p>
        </w:tc>
        <w:tc>
          <w:tcPr>
            <w:tcW w:w="4669" w:type="dxa"/>
            <w:gridSpan w:val="9"/>
            <w:tcBorders>
              <w:bottom w:val="dotted" w:sz="4" w:space="0" w:color="auto"/>
            </w:tcBorders>
            <w:vAlign w:val="center"/>
          </w:tcPr>
          <w:p w14:paraId="6546249C" w14:textId="78490EB7" w:rsidR="005713CE" w:rsidRDefault="00980334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922" w:type="dxa"/>
            <w:vAlign w:val="center"/>
          </w:tcPr>
          <w:p w14:paraId="4EF76B82" w14:textId="77777777" w:rsidR="005713CE" w:rsidRDefault="005713CE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Groep</w:t>
            </w:r>
          </w:p>
        </w:tc>
        <w:tc>
          <w:tcPr>
            <w:tcW w:w="1180" w:type="dxa"/>
            <w:tcBorders>
              <w:bottom w:val="dotted" w:sz="4" w:space="0" w:color="auto"/>
            </w:tcBorders>
            <w:vAlign w:val="center"/>
          </w:tcPr>
          <w:p w14:paraId="04E43737" w14:textId="604E1E55" w:rsidR="005713CE" w:rsidRDefault="007635E0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2B57DE" w14:paraId="3736280C" w14:textId="77777777" w:rsidTr="000215FD">
        <w:trPr>
          <w:trHeight w:val="312"/>
        </w:trPr>
        <w:tc>
          <w:tcPr>
            <w:tcW w:w="2585" w:type="dxa"/>
            <w:gridSpan w:val="2"/>
            <w:vAlign w:val="center"/>
          </w:tcPr>
          <w:p w14:paraId="6CAE5AA0" w14:textId="77777777" w:rsidR="005713CE" w:rsidRDefault="005713CE" w:rsidP="000215FD">
            <w:pPr>
              <w:rPr>
                <w:sz w:val="20"/>
                <w:szCs w:val="20"/>
              </w:rPr>
            </w:pPr>
            <w:r w:rsidRPr="006567B9">
              <w:rPr>
                <w:sz w:val="20"/>
                <w:szCs w:val="20"/>
              </w:rPr>
              <w:t>Voornaam en achternaam</w:t>
            </w:r>
          </w:p>
        </w:tc>
        <w:tc>
          <w:tcPr>
            <w:tcW w:w="4669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D7B072" w14:textId="1EDA0742" w:rsidR="005713CE" w:rsidRDefault="00980334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22" w:type="dxa"/>
            <w:vAlign w:val="center"/>
          </w:tcPr>
          <w:p w14:paraId="2898FD3A" w14:textId="77777777" w:rsidR="005713CE" w:rsidRDefault="005713CE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Groep</w:t>
            </w:r>
          </w:p>
        </w:tc>
        <w:tc>
          <w:tcPr>
            <w:tcW w:w="1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75EA2" w14:textId="1CBA630A" w:rsidR="005713CE" w:rsidRDefault="007635E0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6E76F0" w14:paraId="28727E23" w14:textId="77777777" w:rsidTr="000215FD">
        <w:trPr>
          <w:trHeight w:val="312"/>
        </w:trPr>
        <w:tc>
          <w:tcPr>
            <w:tcW w:w="2585" w:type="dxa"/>
            <w:gridSpan w:val="2"/>
            <w:vAlign w:val="center"/>
          </w:tcPr>
          <w:p w14:paraId="33AB1ADE" w14:textId="77777777" w:rsidR="005713CE" w:rsidRDefault="005713CE" w:rsidP="000215FD">
            <w:pPr>
              <w:rPr>
                <w:sz w:val="20"/>
                <w:szCs w:val="20"/>
              </w:rPr>
            </w:pPr>
            <w:r w:rsidRPr="006567B9">
              <w:rPr>
                <w:sz w:val="20"/>
                <w:szCs w:val="20"/>
              </w:rPr>
              <w:t>Voornaam en achternaam</w:t>
            </w:r>
          </w:p>
        </w:tc>
        <w:tc>
          <w:tcPr>
            <w:tcW w:w="4669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28D91" w14:textId="3940D501" w:rsidR="005713CE" w:rsidRDefault="007635E0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22" w:type="dxa"/>
            <w:vAlign w:val="center"/>
          </w:tcPr>
          <w:p w14:paraId="1C6DC221" w14:textId="77777777" w:rsidR="005713CE" w:rsidRDefault="005713CE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Groep</w:t>
            </w:r>
          </w:p>
        </w:tc>
        <w:tc>
          <w:tcPr>
            <w:tcW w:w="1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D2649" w14:textId="70F49DDA" w:rsidR="005713CE" w:rsidRDefault="007635E0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6E76F0" w14:paraId="660F18EC" w14:textId="77777777" w:rsidTr="000215FD">
        <w:trPr>
          <w:trHeight w:val="312"/>
        </w:trPr>
        <w:tc>
          <w:tcPr>
            <w:tcW w:w="2585" w:type="dxa"/>
            <w:gridSpan w:val="2"/>
            <w:vAlign w:val="center"/>
          </w:tcPr>
          <w:p w14:paraId="4B5DC05B" w14:textId="77777777" w:rsidR="005713CE" w:rsidRDefault="005713CE" w:rsidP="000215FD">
            <w:pPr>
              <w:rPr>
                <w:sz w:val="20"/>
                <w:szCs w:val="20"/>
              </w:rPr>
            </w:pPr>
            <w:r w:rsidRPr="006567B9">
              <w:rPr>
                <w:sz w:val="20"/>
                <w:szCs w:val="20"/>
              </w:rPr>
              <w:t>Voornaam en achternaam</w:t>
            </w:r>
          </w:p>
        </w:tc>
        <w:tc>
          <w:tcPr>
            <w:tcW w:w="4669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A95360" w14:textId="4C25BA00" w:rsidR="005713CE" w:rsidRDefault="007635E0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922" w:type="dxa"/>
            <w:vAlign w:val="center"/>
          </w:tcPr>
          <w:p w14:paraId="08F06E6F" w14:textId="77777777" w:rsidR="005713CE" w:rsidRDefault="005713CE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Groep</w:t>
            </w:r>
          </w:p>
        </w:tc>
        <w:tc>
          <w:tcPr>
            <w:tcW w:w="11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942AA" w14:textId="345182FF" w:rsidR="005713CE" w:rsidRDefault="007635E0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5713CE" w14:paraId="52ECA5DE" w14:textId="77777777" w:rsidTr="000215FD">
        <w:trPr>
          <w:trHeight w:val="312"/>
        </w:trPr>
        <w:tc>
          <w:tcPr>
            <w:tcW w:w="9356" w:type="dxa"/>
            <w:gridSpan w:val="13"/>
            <w:vAlign w:val="center"/>
          </w:tcPr>
          <w:p w14:paraId="6C3BF32B" w14:textId="77777777" w:rsidR="005713CE" w:rsidRDefault="005713CE" w:rsidP="000215FD">
            <w:pPr>
              <w:rPr>
                <w:sz w:val="20"/>
                <w:szCs w:val="20"/>
              </w:rPr>
            </w:pPr>
          </w:p>
        </w:tc>
      </w:tr>
      <w:tr w:rsidR="005713CE" w14:paraId="393C4034" w14:textId="77777777" w:rsidTr="000215FD">
        <w:trPr>
          <w:trHeight w:val="312"/>
        </w:trPr>
        <w:tc>
          <w:tcPr>
            <w:tcW w:w="2585" w:type="dxa"/>
            <w:gridSpan w:val="2"/>
            <w:vAlign w:val="center"/>
          </w:tcPr>
          <w:p w14:paraId="5BA40931" w14:textId="4CA7DC85" w:rsidR="005713CE" w:rsidRPr="00BE71A0" w:rsidRDefault="00E953C8" w:rsidP="000215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5713CE" w:rsidRPr="00BE71A0">
              <w:rPr>
                <w:b/>
                <w:bCs/>
                <w:sz w:val="20"/>
                <w:szCs w:val="20"/>
              </w:rPr>
              <w:t>. Aangevraagde vrijstelling</w:t>
            </w:r>
            <w:r w:rsidR="005713CE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71" w:type="dxa"/>
            <w:gridSpan w:val="11"/>
            <w:vAlign w:val="center"/>
          </w:tcPr>
          <w:p w14:paraId="3F018AF2" w14:textId="1746F2B0" w:rsidR="005713CE" w:rsidRDefault="005713CE" w:rsidP="000215FD">
            <w:pPr>
              <w:rPr>
                <w:sz w:val="20"/>
                <w:szCs w:val="20"/>
              </w:rPr>
            </w:pPr>
          </w:p>
        </w:tc>
      </w:tr>
      <w:tr w:rsidR="002B57DE" w14:paraId="2188481F" w14:textId="77777777" w:rsidTr="000215FD">
        <w:trPr>
          <w:trHeight w:val="312"/>
        </w:trPr>
        <w:tc>
          <w:tcPr>
            <w:tcW w:w="2585" w:type="dxa"/>
            <w:gridSpan w:val="2"/>
            <w:vAlign w:val="center"/>
          </w:tcPr>
          <w:p w14:paraId="5777E002" w14:textId="77777777" w:rsidR="005713CE" w:rsidRDefault="005713CE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Periode</w:t>
            </w:r>
          </w:p>
        </w:tc>
        <w:tc>
          <w:tcPr>
            <w:tcW w:w="2815" w:type="dxa"/>
            <w:gridSpan w:val="6"/>
            <w:tcBorders>
              <w:bottom w:val="dotted" w:sz="4" w:space="0" w:color="auto"/>
            </w:tcBorders>
            <w:vAlign w:val="center"/>
          </w:tcPr>
          <w:p w14:paraId="2CD993C1" w14:textId="7A03F262" w:rsidR="005713CE" w:rsidRDefault="007635E0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47" w:type="dxa"/>
            <w:vAlign w:val="center"/>
          </w:tcPr>
          <w:p w14:paraId="32062396" w14:textId="77777777" w:rsidR="005713CE" w:rsidRDefault="005713CE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t/m</w:t>
            </w:r>
          </w:p>
        </w:tc>
        <w:tc>
          <w:tcPr>
            <w:tcW w:w="3109" w:type="dxa"/>
            <w:gridSpan w:val="4"/>
            <w:tcBorders>
              <w:bottom w:val="dotted" w:sz="4" w:space="0" w:color="auto"/>
            </w:tcBorders>
            <w:vAlign w:val="center"/>
          </w:tcPr>
          <w:p w14:paraId="30900E7B" w14:textId="598F07CD" w:rsidR="005713CE" w:rsidRDefault="007635E0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5713CE" w14:paraId="5E001797" w14:textId="77777777" w:rsidTr="000215FD">
        <w:trPr>
          <w:trHeight w:val="312"/>
        </w:trPr>
        <w:tc>
          <w:tcPr>
            <w:tcW w:w="2585" w:type="dxa"/>
            <w:gridSpan w:val="2"/>
            <w:vAlign w:val="center"/>
          </w:tcPr>
          <w:p w14:paraId="04439306" w14:textId="77777777" w:rsidR="005713CE" w:rsidRDefault="005713CE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Reden</w:t>
            </w:r>
          </w:p>
        </w:tc>
        <w:tc>
          <w:tcPr>
            <w:tcW w:w="6771" w:type="dxa"/>
            <w:gridSpan w:val="11"/>
            <w:tcBorders>
              <w:bottom w:val="dotted" w:sz="4" w:space="0" w:color="auto"/>
            </w:tcBorders>
            <w:vAlign w:val="center"/>
          </w:tcPr>
          <w:p w14:paraId="2F6C04C7" w14:textId="5DF0BE3E" w:rsidR="005713CE" w:rsidRDefault="007635E0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5713CE" w14:paraId="43A9BA09" w14:textId="77777777" w:rsidTr="000215FD">
        <w:trPr>
          <w:trHeight w:val="312"/>
        </w:trPr>
        <w:tc>
          <w:tcPr>
            <w:tcW w:w="9356" w:type="dxa"/>
            <w:gridSpan w:val="13"/>
            <w:vAlign w:val="center"/>
          </w:tcPr>
          <w:p w14:paraId="4495D8C4" w14:textId="77777777" w:rsidR="005713CE" w:rsidRDefault="008531DD" w:rsidP="000215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5271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13CE">
              <w:rPr>
                <w:sz w:val="20"/>
                <w:szCs w:val="20"/>
              </w:rPr>
              <w:t xml:space="preserve"> </w:t>
            </w:r>
            <w:r w:rsidR="005713CE" w:rsidRPr="006567B9">
              <w:rPr>
                <w:sz w:val="20"/>
                <w:szCs w:val="20"/>
              </w:rPr>
              <w:t xml:space="preserve">Verhuizing </w:t>
            </w:r>
            <w:r w:rsidR="005713CE" w:rsidRPr="00BE71A0">
              <w:rPr>
                <w:sz w:val="20"/>
                <w:szCs w:val="20"/>
                <w:vertAlign w:val="superscript"/>
              </w:rPr>
              <w:t>max. 1 dag</w:t>
            </w:r>
          </w:p>
        </w:tc>
      </w:tr>
      <w:tr w:rsidR="005713CE" w14:paraId="3CFC5064" w14:textId="77777777" w:rsidTr="000215FD">
        <w:trPr>
          <w:trHeight w:val="312"/>
        </w:trPr>
        <w:tc>
          <w:tcPr>
            <w:tcW w:w="9356" w:type="dxa"/>
            <w:gridSpan w:val="13"/>
            <w:vAlign w:val="center"/>
          </w:tcPr>
          <w:p w14:paraId="6152B526" w14:textId="77777777" w:rsidR="005713CE" w:rsidRDefault="008531DD" w:rsidP="000215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8584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13CE">
              <w:rPr>
                <w:sz w:val="20"/>
                <w:szCs w:val="20"/>
              </w:rPr>
              <w:t xml:space="preserve"> </w:t>
            </w:r>
            <w:r w:rsidR="005713CE" w:rsidRPr="006567B9">
              <w:rPr>
                <w:sz w:val="20"/>
                <w:szCs w:val="20"/>
              </w:rPr>
              <w:t xml:space="preserve">Huwelijk familielid </w:t>
            </w:r>
            <w:r w:rsidR="005713CE" w:rsidRPr="00950DA5">
              <w:rPr>
                <w:sz w:val="20"/>
                <w:szCs w:val="20"/>
                <w:vertAlign w:val="superscript"/>
              </w:rPr>
              <w:t>(t/m 3e graad): max. 1 dag binnen en 2 dagen buiten de woonplaats. Toelichting ook invullen s.v.p.</w:t>
            </w:r>
          </w:p>
        </w:tc>
      </w:tr>
      <w:tr w:rsidR="005713CE" w14:paraId="6E5E39F5" w14:textId="77777777" w:rsidTr="000215FD">
        <w:trPr>
          <w:trHeight w:val="312"/>
        </w:trPr>
        <w:tc>
          <w:tcPr>
            <w:tcW w:w="9356" w:type="dxa"/>
            <w:gridSpan w:val="13"/>
            <w:vAlign w:val="center"/>
          </w:tcPr>
          <w:p w14:paraId="36A4E126" w14:textId="77777777" w:rsidR="005713CE" w:rsidRPr="00950DA5" w:rsidRDefault="008531DD" w:rsidP="000215FD">
            <w:pPr>
              <w:rPr>
                <w:sz w:val="20"/>
                <w:szCs w:val="20"/>
                <w:vertAlign w:val="superscript"/>
              </w:rPr>
            </w:pPr>
            <w:sdt>
              <w:sdtPr>
                <w:rPr>
                  <w:sz w:val="20"/>
                  <w:szCs w:val="20"/>
                </w:rPr>
                <w:id w:val="53038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13CE">
              <w:rPr>
                <w:sz w:val="20"/>
                <w:szCs w:val="20"/>
              </w:rPr>
              <w:t xml:space="preserve"> </w:t>
            </w:r>
            <w:r w:rsidR="005713CE" w:rsidRPr="006567B9">
              <w:rPr>
                <w:sz w:val="20"/>
                <w:szCs w:val="20"/>
              </w:rPr>
              <w:t xml:space="preserve">Feestelijke familiegebeurtenis </w:t>
            </w:r>
            <w:r w:rsidR="005713CE" w:rsidRPr="00950DA5">
              <w:rPr>
                <w:sz w:val="20"/>
                <w:szCs w:val="20"/>
                <w:vertAlign w:val="superscript"/>
              </w:rPr>
              <w:t>(bv ambts- of huwelijksjubileum ouders / grootouders): max 1 dag. Toelichting ook invullen s.v.p.</w:t>
            </w:r>
          </w:p>
        </w:tc>
      </w:tr>
      <w:tr w:rsidR="005713CE" w14:paraId="17AF5502" w14:textId="77777777" w:rsidTr="000215FD">
        <w:trPr>
          <w:trHeight w:val="312"/>
        </w:trPr>
        <w:tc>
          <w:tcPr>
            <w:tcW w:w="9356" w:type="dxa"/>
            <w:gridSpan w:val="13"/>
            <w:vAlign w:val="center"/>
          </w:tcPr>
          <w:p w14:paraId="2FE24CF6" w14:textId="71020C23" w:rsidR="005713CE" w:rsidRDefault="008531DD" w:rsidP="000215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5203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13CE">
              <w:rPr>
                <w:sz w:val="20"/>
                <w:szCs w:val="20"/>
              </w:rPr>
              <w:t xml:space="preserve"> </w:t>
            </w:r>
            <w:r w:rsidR="005713CE" w:rsidRPr="006567B9">
              <w:rPr>
                <w:sz w:val="20"/>
                <w:szCs w:val="20"/>
              </w:rPr>
              <w:t xml:space="preserve">Ernstige ziekte van ouders, bloed- of aanverwanten </w:t>
            </w:r>
            <w:r w:rsidR="005713CE" w:rsidRPr="00950DA5">
              <w:rPr>
                <w:sz w:val="20"/>
                <w:szCs w:val="20"/>
                <w:vertAlign w:val="superscript"/>
              </w:rPr>
              <w:t>(t/m 3e graad): verlofduur i.o.m. de directie</w:t>
            </w:r>
          </w:p>
        </w:tc>
      </w:tr>
      <w:tr w:rsidR="005713CE" w14:paraId="530FEFDD" w14:textId="77777777" w:rsidTr="000215FD">
        <w:trPr>
          <w:trHeight w:val="312"/>
        </w:trPr>
        <w:tc>
          <w:tcPr>
            <w:tcW w:w="9356" w:type="dxa"/>
            <w:gridSpan w:val="13"/>
            <w:vAlign w:val="center"/>
          </w:tcPr>
          <w:p w14:paraId="3C5CE6D3" w14:textId="77777777" w:rsidR="005713CE" w:rsidRDefault="008531DD" w:rsidP="000215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131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13CE">
              <w:rPr>
                <w:sz w:val="20"/>
                <w:szCs w:val="20"/>
              </w:rPr>
              <w:t xml:space="preserve"> </w:t>
            </w:r>
            <w:r w:rsidR="005713CE" w:rsidRPr="006567B9">
              <w:rPr>
                <w:sz w:val="20"/>
                <w:szCs w:val="20"/>
              </w:rPr>
              <w:t xml:space="preserve">Overlijden / begrafenis / crematie familielid </w:t>
            </w:r>
            <w:r w:rsidR="005713CE" w:rsidRPr="00950DA5">
              <w:rPr>
                <w:sz w:val="20"/>
                <w:szCs w:val="20"/>
                <w:vertAlign w:val="superscript"/>
              </w:rPr>
              <w:t>max. 1 dag binnen en 2 dagen buiten de woonplaats. Toelichting ook invullen s.v.p.</w:t>
            </w:r>
          </w:p>
        </w:tc>
      </w:tr>
      <w:tr w:rsidR="005713CE" w14:paraId="1925C0D3" w14:textId="77777777" w:rsidTr="000215FD">
        <w:trPr>
          <w:trHeight w:val="312"/>
        </w:trPr>
        <w:tc>
          <w:tcPr>
            <w:tcW w:w="9356" w:type="dxa"/>
            <w:gridSpan w:val="13"/>
            <w:vAlign w:val="center"/>
          </w:tcPr>
          <w:p w14:paraId="2571C881" w14:textId="77777777" w:rsidR="005713CE" w:rsidRPr="00950DA5" w:rsidRDefault="008531DD" w:rsidP="000215FD">
            <w:pPr>
              <w:rPr>
                <w:sz w:val="20"/>
                <w:szCs w:val="20"/>
                <w:vertAlign w:val="superscript"/>
              </w:rPr>
            </w:pPr>
            <w:sdt>
              <w:sdtPr>
                <w:rPr>
                  <w:sz w:val="20"/>
                  <w:szCs w:val="20"/>
                </w:rPr>
                <w:id w:val="15411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13CE">
              <w:rPr>
                <w:sz w:val="20"/>
                <w:szCs w:val="20"/>
              </w:rPr>
              <w:t xml:space="preserve"> </w:t>
            </w:r>
            <w:r w:rsidR="005713CE" w:rsidRPr="006567B9">
              <w:rPr>
                <w:sz w:val="20"/>
                <w:szCs w:val="20"/>
              </w:rPr>
              <w:t xml:space="preserve">Andere gewichtige reden (geen vakantie) </w:t>
            </w:r>
            <w:r w:rsidR="005713CE" w:rsidRPr="00950DA5">
              <w:rPr>
                <w:sz w:val="20"/>
                <w:szCs w:val="20"/>
                <w:vertAlign w:val="superscript"/>
              </w:rPr>
              <w:t>max. 10 dagen per jaar i.o.m. de directie. &gt; 10 dagen verzoek aan leerplichtambtenaar</w:t>
            </w:r>
          </w:p>
        </w:tc>
      </w:tr>
      <w:tr w:rsidR="005713CE" w14:paraId="70083C20" w14:textId="77777777" w:rsidTr="000215FD">
        <w:trPr>
          <w:trHeight w:val="312"/>
        </w:trPr>
        <w:tc>
          <w:tcPr>
            <w:tcW w:w="9356" w:type="dxa"/>
            <w:gridSpan w:val="13"/>
            <w:vAlign w:val="center"/>
          </w:tcPr>
          <w:p w14:paraId="58632ED3" w14:textId="77777777" w:rsidR="005713CE" w:rsidRDefault="008531DD" w:rsidP="000215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69326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13CE">
              <w:rPr>
                <w:sz w:val="20"/>
                <w:szCs w:val="20"/>
              </w:rPr>
              <w:t xml:space="preserve"> </w:t>
            </w:r>
            <w:r w:rsidR="005713CE" w:rsidRPr="006567B9">
              <w:rPr>
                <w:sz w:val="20"/>
                <w:szCs w:val="20"/>
              </w:rPr>
              <w:t xml:space="preserve">Vervulling plicht vanwege godsdienst / levensovertuiging </w:t>
            </w:r>
            <w:r w:rsidR="005713CE" w:rsidRPr="00950DA5">
              <w:rPr>
                <w:sz w:val="20"/>
                <w:szCs w:val="20"/>
                <w:vertAlign w:val="superscript"/>
              </w:rPr>
              <w:t>verlofduur i.o.m. de directie</w:t>
            </w:r>
          </w:p>
        </w:tc>
      </w:tr>
      <w:tr w:rsidR="005713CE" w14:paraId="7CC398F6" w14:textId="77777777" w:rsidTr="000215FD">
        <w:trPr>
          <w:trHeight w:val="312"/>
        </w:trPr>
        <w:tc>
          <w:tcPr>
            <w:tcW w:w="9356" w:type="dxa"/>
            <w:gridSpan w:val="13"/>
            <w:vAlign w:val="center"/>
          </w:tcPr>
          <w:p w14:paraId="06F791E9" w14:textId="77777777" w:rsidR="005713CE" w:rsidRPr="00D7496B" w:rsidRDefault="008531DD" w:rsidP="000215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2225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3C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713CE">
              <w:rPr>
                <w:sz w:val="20"/>
                <w:szCs w:val="20"/>
              </w:rPr>
              <w:t xml:space="preserve"> </w:t>
            </w:r>
            <w:r w:rsidR="005713CE" w:rsidRPr="006567B9">
              <w:rPr>
                <w:sz w:val="20"/>
                <w:szCs w:val="20"/>
              </w:rPr>
              <w:t xml:space="preserve">Verlof buiten schoolvakantie </w:t>
            </w:r>
            <w:r w:rsidR="005713CE" w:rsidRPr="00AD3208">
              <w:rPr>
                <w:sz w:val="20"/>
                <w:szCs w:val="20"/>
                <w:vertAlign w:val="superscript"/>
              </w:rPr>
              <w:t>(niet in de eerste twee weken na de zomervakantie):</w:t>
            </w:r>
            <w:r w:rsidR="005713CE" w:rsidRPr="006567B9">
              <w:rPr>
                <w:sz w:val="20"/>
                <w:szCs w:val="20"/>
              </w:rPr>
              <w:t xml:space="preserve"> </w:t>
            </w:r>
            <w:r w:rsidR="005713CE" w:rsidRPr="00950DA5">
              <w:rPr>
                <w:sz w:val="20"/>
                <w:szCs w:val="20"/>
                <w:vertAlign w:val="superscript"/>
              </w:rPr>
              <w:t>max. 10 dagen per jaar</w:t>
            </w:r>
            <w:r w:rsidR="005713CE">
              <w:rPr>
                <w:sz w:val="20"/>
                <w:szCs w:val="20"/>
              </w:rPr>
              <w:t xml:space="preserve"> </w:t>
            </w:r>
            <w:r w:rsidR="005713CE" w:rsidRPr="00D7496B">
              <w:rPr>
                <w:sz w:val="20"/>
                <w:szCs w:val="20"/>
                <w:vertAlign w:val="superscript"/>
              </w:rPr>
              <w:t>1</w:t>
            </w:r>
            <w:r w:rsidR="005713CE">
              <w:rPr>
                <w:sz w:val="20"/>
                <w:szCs w:val="20"/>
              </w:rPr>
              <w:t>)</w:t>
            </w:r>
          </w:p>
          <w:p w14:paraId="62A55BE7" w14:textId="77777777" w:rsidR="005713CE" w:rsidRDefault="005713CE" w:rsidP="000215FD">
            <w:pPr>
              <w:rPr>
                <w:sz w:val="20"/>
                <w:szCs w:val="20"/>
              </w:rPr>
            </w:pPr>
          </w:p>
        </w:tc>
      </w:tr>
      <w:tr w:rsidR="005713CE" w14:paraId="529F6E9B" w14:textId="77777777" w:rsidTr="000215FD">
        <w:trPr>
          <w:trHeight w:val="312"/>
        </w:trPr>
        <w:tc>
          <w:tcPr>
            <w:tcW w:w="2585" w:type="dxa"/>
            <w:gridSpan w:val="2"/>
            <w:vAlign w:val="center"/>
          </w:tcPr>
          <w:p w14:paraId="76D012B8" w14:textId="77777777" w:rsidR="005713CE" w:rsidRDefault="005713CE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Toelichting</w:t>
            </w:r>
          </w:p>
        </w:tc>
        <w:tc>
          <w:tcPr>
            <w:tcW w:w="6771" w:type="dxa"/>
            <w:gridSpan w:val="11"/>
            <w:tcBorders>
              <w:bottom w:val="dotted" w:sz="4" w:space="0" w:color="auto"/>
            </w:tcBorders>
            <w:vAlign w:val="center"/>
          </w:tcPr>
          <w:p w14:paraId="276B18B4" w14:textId="5B99FE6E" w:rsidR="005713CE" w:rsidRDefault="007635E0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5713CE" w14:paraId="79D66AF6" w14:textId="77777777" w:rsidTr="000215FD">
        <w:trPr>
          <w:trHeight w:val="312"/>
        </w:trPr>
        <w:tc>
          <w:tcPr>
            <w:tcW w:w="9356" w:type="dxa"/>
            <w:gridSpan w:val="13"/>
            <w:vAlign w:val="center"/>
          </w:tcPr>
          <w:p w14:paraId="49631982" w14:textId="77777777" w:rsidR="005713CE" w:rsidRDefault="005713CE" w:rsidP="000215FD">
            <w:pPr>
              <w:rPr>
                <w:sz w:val="20"/>
                <w:szCs w:val="20"/>
              </w:rPr>
            </w:pPr>
          </w:p>
        </w:tc>
      </w:tr>
      <w:tr w:rsidR="005713CE" w14:paraId="19D7181C" w14:textId="77777777" w:rsidTr="000215FD">
        <w:trPr>
          <w:trHeight w:val="312"/>
        </w:trPr>
        <w:tc>
          <w:tcPr>
            <w:tcW w:w="2585" w:type="dxa"/>
            <w:gridSpan w:val="2"/>
            <w:vAlign w:val="center"/>
          </w:tcPr>
          <w:p w14:paraId="31D25E4C" w14:textId="2D301CAA" w:rsidR="005713CE" w:rsidRPr="00D7496B" w:rsidRDefault="00923920" w:rsidP="000215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5713CE" w:rsidRPr="00D7496B">
              <w:rPr>
                <w:b/>
                <w:bCs/>
                <w:sz w:val="20"/>
                <w:szCs w:val="20"/>
              </w:rPr>
              <w:t>. Ondertekening</w:t>
            </w:r>
            <w:r w:rsidR="00E66E2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771" w:type="dxa"/>
            <w:gridSpan w:val="11"/>
            <w:vAlign w:val="center"/>
          </w:tcPr>
          <w:p w14:paraId="6E78580F" w14:textId="77777777" w:rsidR="005713CE" w:rsidRDefault="005713CE" w:rsidP="000215FD">
            <w:pPr>
              <w:rPr>
                <w:sz w:val="20"/>
                <w:szCs w:val="20"/>
              </w:rPr>
            </w:pPr>
          </w:p>
        </w:tc>
      </w:tr>
      <w:tr w:rsidR="002B57DE" w14:paraId="6AA07963" w14:textId="77777777" w:rsidTr="000215FD">
        <w:trPr>
          <w:trHeight w:val="312"/>
        </w:trPr>
        <w:tc>
          <w:tcPr>
            <w:tcW w:w="2585" w:type="dxa"/>
            <w:gridSpan w:val="2"/>
            <w:vAlign w:val="center"/>
          </w:tcPr>
          <w:p w14:paraId="6BC4A9EF" w14:textId="77777777" w:rsidR="005713CE" w:rsidRDefault="005713CE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aanvraag</w:t>
            </w:r>
          </w:p>
        </w:tc>
        <w:tc>
          <w:tcPr>
            <w:tcW w:w="1897" w:type="dxa"/>
            <w:gridSpan w:val="4"/>
            <w:tcBorders>
              <w:bottom w:val="dotted" w:sz="4" w:space="0" w:color="auto"/>
            </w:tcBorders>
            <w:vAlign w:val="center"/>
          </w:tcPr>
          <w:p w14:paraId="72B825C4" w14:textId="51A211AE" w:rsidR="005713CE" w:rsidRDefault="007635E0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765" w:type="dxa"/>
            <w:gridSpan w:val="3"/>
            <w:vAlign w:val="center"/>
          </w:tcPr>
          <w:p w14:paraId="1D8DB86E" w14:textId="77777777" w:rsidR="005713CE" w:rsidRDefault="005713CE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</w:t>
            </w:r>
          </w:p>
        </w:tc>
        <w:tc>
          <w:tcPr>
            <w:tcW w:w="3109" w:type="dxa"/>
            <w:gridSpan w:val="4"/>
            <w:tcBorders>
              <w:bottom w:val="dotted" w:sz="4" w:space="0" w:color="auto"/>
            </w:tcBorders>
            <w:vAlign w:val="center"/>
          </w:tcPr>
          <w:p w14:paraId="60E920E9" w14:textId="059A34D1" w:rsidR="005713CE" w:rsidRDefault="007635E0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5713CE" w14:paraId="0B3465BB" w14:textId="77777777" w:rsidTr="000215FD">
        <w:trPr>
          <w:trHeight w:val="312"/>
        </w:trPr>
        <w:tc>
          <w:tcPr>
            <w:tcW w:w="9356" w:type="dxa"/>
            <w:gridSpan w:val="13"/>
            <w:vAlign w:val="center"/>
          </w:tcPr>
          <w:p w14:paraId="295DB6A3" w14:textId="77777777" w:rsidR="005713CE" w:rsidRDefault="005713CE" w:rsidP="000215FD">
            <w:pPr>
              <w:rPr>
                <w:sz w:val="20"/>
                <w:szCs w:val="20"/>
              </w:rPr>
            </w:pPr>
          </w:p>
        </w:tc>
      </w:tr>
      <w:tr w:rsidR="00A8467B" w14:paraId="5CBCF8E7" w14:textId="77777777" w:rsidTr="000215FD">
        <w:trPr>
          <w:trHeight w:val="312"/>
        </w:trPr>
        <w:tc>
          <w:tcPr>
            <w:tcW w:w="2847" w:type="dxa"/>
            <w:gridSpan w:val="3"/>
            <w:vAlign w:val="center"/>
          </w:tcPr>
          <w:p w14:paraId="742F7A97" w14:textId="077B744F" w:rsidR="00A8467B" w:rsidRPr="00D7496B" w:rsidRDefault="00923920" w:rsidP="000215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A8467B" w:rsidRPr="00D7496B">
              <w:rPr>
                <w:b/>
                <w:bCs/>
                <w:sz w:val="20"/>
                <w:szCs w:val="20"/>
              </w:rPr>
              <w:t>. Ondertekening directie</w:t>
            </w:r>
            <w:r w:rsidR="00E66E2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09" w:type="dxa"/>
            <w:gridSpan w:val="10"/>
            <w:vAlign w:val="center"/>
          </w:tcPr>
          <w:p w14:paraId="0F30C331" w14:textId="77777777" w:rsidR="00A8467B" w:rsidRDefault="00A8467B" w:rsidP="000215FD">
            <w:pPr>
              <w:rPr>
                <w:sz w:val="20"/>
                <w:szCs w:val="20"/>
              </w:rPr>
            </w:pPr>
          </w:p>
        </w:tc>
      </w:tr>
      <w:tr w:rsidR="00A8467B" w14:paraId="2A4A828F" w14:textId="77777777" w:rsidTr="000215FD">
        <w:trPr>
          <w:trHeight w:val="312"/>
        </w:trPr>
        <w:tc>
          <w:tcPr>
            <w:tcW w:w="2847" w:type="dxa"/>
            <w:gridSpan w:val="3"/>
            <w:vAlign w:val="center"/>
          </w:tcPr>
          <w:p w14:paraId="58A5A868" w14:textId="77777777" w:rsidR="00A8467B" w:rsidRDefault="00A8467B" w:rsidP="00021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Toestemming</w:t>
            </w:r>
          </w:p>
        </w:tc>
        <w:tc>
          <w:tcPr>
            <w:tcW w:w="1635" w:type="dxa"/>
            <w:gridSpan w:val="3"/>
            <w:vAlign w:val="center"/>
          </w:tcPr>
          <w:p w14:paraId="663A8C99" w14:textId="77777777" w:rsidR="00A8467B" w:rsidRDefault="008531DD" w:rsidP="000215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352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6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8467B">
              <w:rPr>
                <w:sz w:val="20"/>
                <w:szCs w:val="20"/>
              </w:rPr>
              <w:t xml:space="preserve"> ja</w:t>
            </w:r>
          </w:p>
        </w:tc>
        <w:tc>
          <w:tcPr>
            <w:tcW w:w="4874" w:type="dxa"/>
            <w:gridSpan w:val="7"/>
            <w:vAlign w:val="center"/>
          </w:tcPr>
          <w:p w14:paraId="3BB1AD1A" w14:textId="0986E1A4" w:rsidR="00A8467B" w:rsidRDefault="008531DD" w:rsidP="000215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8807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467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8467B">
              <w:rPr>
                <w:sz w:val="20"/>
                <w:szCs w:val="20"/>
              </w:rPr>
              <w:t xml:space="preserve"> nee </w:t>
            </w:r>
            <w:r w:rsidR="00A8467B" w:rsidRPr="00D7496B">
              <w:rPr>
                <w:sz w:val="20"/>
                <w:szCs w:val="20"/>
                <w:vertAlign w:val="superscript"/>
              </w:rPr>
              <w:t>2</w:t>
            </w:r>
            <w:r w:rsidR="00A8467B">
              <w:rPr>
                <w:sz w:val="20"/>
                <w:szCs w:val="20"/>
              </w:rPr>
              <w:t>)</w:t>
            </w:r>
          </w:p>
        </w:tc>
      </w:tr>
      <w:tr w:rsidR="00F7703E" w14:paraId="59690EF4" w14:textId="77777777" w:rsidTr="000215FD">
        <w:trPr>
          <w:trHeight w:val="312"/>
        </w:trPr>
        <w:tc>
          <w:tcPr>
            <w:tcW w:w="2847" w:type="dxa"/>
            <w:gridSpan w:val="3"/>
            <w:vAlign w:val="center"/>
          </w:tcPr>
          <w:p w14:paraId="10D3F7EE" w14:textId="77777777" w:rsidR="00F7703E" w:rsidRDefault="00F7703E" w:rsidP="000215FD">
            <w:pPr>
              <w:rPr>
                <w:sz w:val="20"/>
                <w:szCs w:val="20"/>
              </w:rPr>
            </w:pPr>
          </w:p>
        </w:tc>
        <w:tc>
          <w:tcPr>
            <w:tcW w:w="1635" w:type="dxa"/>
            <w:gridSpan w:val="3"/>
            <w:vAlign w:val="center"/>
          </w:tcPr>
          <w:p w14:paraId="2EDB2168" w14:textId="77777777" w:rsidR="00F7703E" w:rsidRDefault="00F7703E" w:rsidP="000215FD">
            <w:pPr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7"/>
            <w:vAlign w:val="center"/>
          </w:tcPr>
          <w:p w14:paraId="279D523F" w14:textId="77777777" w:rsidR="00F7703E" w:rsidRDefault="00F7703E" w:rsidP="000215FD">
            <w:pPr>
              <w:rPr>
                <w:sz w:val="20"/>
                <w:szCs w:val="20"/>
              </w:rPr>
            </w:pPr>
          </w:p>
        </w:tc>
      </w:tr>
      <w:tr w:rsidR="00B13635" w:rsidRPr="00B97671" w14:paraId="60CC8349" w14:textId="77777777" w:rsidTr="000215FD">
        <w:trPr>
          <w:trHeight w:val="312"/>
        </w:trPr>
        <w:tc>
          <w:tcPr>
            <w:tcW w:w="993" w:type="dxa"/>
            <w:vAlign w:val="center"/>
          </w:tcPr>
          <w:p w14:paraId="00EF6135" w14:textId="11B86250" w:rsidR="00FA17DF" w:rsidRPr="00B97671" w:rsidRDefault="00FA17DF" w:rsidP="000215FD">
            <w:pPr>
              <w:rPr>
                <w:sz w:val="20"/>
                <w:szCs w:val="20"/>
              </w:rPr>
            </w:pPr>
            <w:r w:rsidRPr="00B97671">
              <w:rPr>
                <w:sz w:val="20"/>
                <w:szCs w:val="20"/>
              </w:rPr>
              <w:t>Datum</w:t>
            </w:r>
          </w:p>
        </w:tc>
        <w:tc>
          <w:tcPr>
            <w:tcW w:w="2551" w:type="dxa"/>
            <w:gridSpan w:val="3"/>
            <w:tcBorders>
              <w:bottom w:val="dotted" w:sz="4" w:space="0" w:color="auto"/>
            </w:tcBorders>
            <w:vAlign w:val="center"/>
          </w:tcPr>
          <w:p w14:paraId="7A70CE2C" w14:textId="77777777" w:rsidR="00FA17DF" w:rsidRPr="00B97671" w:rsidRDefault="00FA17DF" w:rsidP="000215FD">
            <w:pPr>
              <w:rPr>
                <w:sz w:val="20"/>
                <w:szCs w:val="20"/>
              </w:rPr>
            </w:pPr>
            <w:r w:rsidRPr="00B97671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97671">
              <w:rPr>
                <w:sz w:val="20"/>
                <w:szCs w:val="20"/>
              </w:rPr>
              <w:instrText xml:space="preserve"> FORMTEXT </w:instrText>
            </w:r>
            <w:r w:rsidRPr="00B97671">
              <w:rPr>
                <w:sz w:val="20"/>
                <w:szCs w:val="20"/>
              </w:rPr>
            </w:r>
            <w:r w:rsidRPr="00B97671">
              <w:rPr>
                <w:sz w:val="20"/>
                <w:szCs w:val="20"/>
              </w:rPr>
              <w:fldChar w:fldCharType="separate"/>
            </w:r>
            <w:r w:rsidRPr="00B97671">
              <w:rPr>
                <w:noProof/>
                <w:sz w:val="20"/>
                <w:szCs w:val="20"/>
              </w:rPr>
              <w:t> </w:t>
            </w:r>
            <w:r w:rsidRPr="00B97671">
              <w:rPr>
                <w:noProof/>
                <w:sz w:val="20"/>
                <w:szCs w:val="20"/>
              </w:rPr>
              <w:t> </w:t>
            </w:r>
            <w:r w:rsidRPr="00B97671">
              <w:rPr>
                <w:noProof/>
                <w:sz w:val="20"/>
                <w:szCs w:val="20"/>
              </w:rPr>
              <w:t> </w:t>
            </w:r>
            <w:r w:rsidRPr="00B97671">
              <w:rPr>
                <w:noProof/>
                <w:sz w:val="20"/>
                <w:szCs w:val="20"/>
              </w:rPr>
              <w:t> </w:t>
            </w:r>
            <w:r w:rsidRPr="00B97671">
              <w:rPr>
                <w:noProof/>
                <w:sz w:val="20"/>
                <w:szCs w:val="20"/>
              </w:rPr>
              <w:t> </w:t>
            </w:r>
            <w:r w:rsidRPr="00B97671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3"/>
            <w:vAlign w:val="center"/>
          </w:tcPr>
          <w:p w14:paraId="54A2565C" w14:textId="77777777" w:rsidR="00FA17DF" w:rsidRPr="00B97671" w:rsidRDefault="00FA17DF" w:rsidP="000215FD">
            <w:pPr>
              <w:rPr>
                <w:sz w:val="20"/>
                <w:szCs w:val="20"/>
              </w:rPr>
            </w:pPr>
            <w:r w:rsidRPr="00B97671">
              <w:rPr>
                <w:sz w:val="20"/>
                <w:szCs w:val="20"/>
              </w:rPr>
              <w:t>Handtekening</w:t>
            </w:r>
          </w:p>
        </w:tc>
        <w:tc>
          <w:tcPr>
            <w:tcW w:w="4253" w:type="dxa"/>
            <w:gridSpan w:val="6"/>
            <w:tcBorders>
              <w:bottom w:val="dotted" w:sz="4" w:space="0" w:color="auto"/>
            </w:tcBorders>
            <w:vAlign w:val="center"/>
          </w:tcPr>
          <w:p w14:paraId="72D7EDD9" w14:textId="77777777" w:rsidR="00FA17DF" w:rsidRPr="00B97671" w:rsidRDefault="00FA17DF" w:rsidP="000215FD">
            <w:pPr>
              <w:rPr>
                <w:sz w:val="20"/>
                <w:szCs w:val="20"/>
              </w:rPr>
            </w:pPr>
            <w:r w:rsidRPr="00B97671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97671">
              <w:rPr>
                <w:sz w:val="20"/>
                <w:szCs w:val="20"/>
              </w:rPr>
              <w:instrText xml:space="preserve"> FORMTEXT </w:instrText>
            </w:r>
            <w:r w:rsidRPr="00B97671">
              <w:rPr>
                <w:sz w:val="20"/>
                <w:szCs w:val="20"/>
              </w:rPr>
            </w:r>
            <w:r w:rsidRPr="00B97671">
              <w:rPr>
                <w:sz w:val="20"/>
                <w:szCs w:val="20"/>
              </w:rPr>
              <w:fldChar w:fldCharType="separate"/>
            </w:r>
            <w:r w:rsidRPr="00B97671">
              <w:rPr>
                <w:noProof/>
                <w:sz w:val="20"/>
                <w:szCs w:val="20"/>
              </w:rPr>
              <w:t> </w:t>
            </w:r>
            <w:r w:rsidRPr="00B97671">
              <w:rPr>
                <w:noProof/>
                <w:sz w:val="20"/>
                <w:szCs w:val="20"/>
              </w:rPr>
              <w:t> </w:t>
            </w:r>
            <w:r w:rsidRPr="00B97671">
              <w:rPr>
                <w:noProof/>
                <w:sz w:val="20"/>
                <w:szCs w:val="20"/>
              </w:rPr>
              <w:t> </w:t>
            </w:r>
            <w:r w:rsidRPr="00B97671">
              <w:rPr>
                <w:noProof/>
                <w:sz w:val="20"/>
                <w:szCs w:val="20"/>
              </w:rPr>
              <w:t> </w:t>
            </w:r>
            <w:r w:rsidRPr="00B97671">
              <w:rPr>
                <w:noProof/>
                <w:sz w:val="20"/>
                <w:szCs w:val="20"/>
              </w:rPr>
              <w:t> </w:t>
            </w:r>
            <w:r w:rsidRPr="00B97671">
              <w:rPr>
                <w:sz w:val="20"/>
                <w:szCs w:val="20"/>
              </w:rPr>
              <w:fldChar w:fldCharType="end"/>
            </w:r>
          </w:p>
        </w:tc>
      </w:tr>
    </w:tbl>
    <w:p w14:paraId="077F5FB3" w14:textId="77777777" w:rsidR="005713CE" w:rsidRPr="006567B9" w:rsidRDefault="005713CE" w:rsidP="00923920">
      <w:pPr>
        <w:spacing w:before="80"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14:paraId="3C870EE6" w14:textId="77777777" w:rsidR="005713CE" w:rsidRPr="006B475B" w:rsidRDefault="005713CE" w:rsidP="005713CE">
      <w:pPr>
        <w:spacing w:after="0" w:line="240" w:lineRule="auto"/>
        <w:rPr>
          <w:i/>
          <w:iCs/>
          <w:sz w:val="18"/>
          <w:szCs w:val="18"/>
        </w:rPr>
      </w:pPr>
      <w:r w:rsidRPr="006B475B">
        <w:rPr>
          <w:i/>
          <w:iCs/>
          <w:sz w:val="20"/>
          <w:szCs w:val="20"/>
          <w:vertAlign w:val="superscript"/>
        </w:rPr>
        <w:t>1</w:t>
      </w:r>
      <w:r w:rsidRPr="006B475B">
        <w:rPr>
          <w:i/>
          <w:iCs/>
          <w:sz w:val="20"/>
          <w:szCs w:val="20"/>
        </w:rPr>
        <w:t xml:space="preserve"> </w:t>
      </w:r>
      <w:r w:rsidRPr="006B475B">
        <w:rPr>
          <w:i/>
          <w:iCs/>
          <w:sz w:val="18"/>
          <w:szCs w:val="18"/>
        </w:rPr>
        <w:t>Bij een verzoek om verlof betreffende een gezinsvakantie, die niet langer duurt dan 10 schooldagen, buiten de</w:t>
      </w:r>
    </w:p>
    <w:p w14:paraId="2453623A" w14:textId="77777777" w:rsidR="005713CE" w:rsidRPr="006B475B" w:rsidRDefault="005713CE" w:rsidP="005713CE">
      <w:pPr>
        <w:spacing w:after="0" w:line="240" w:lineRule="auto"/>
        <w:rPr>
          <w:i/>
          <w:iCs/>
          <w:sz w:val="18"/>
          <w:szCs w:val="18"/>
        </w:rPr>
      </w:pPr>
      <w:r w:rsidRPr="006B475B">
        <w:rPr>
          <w:i/>
          <w:iCs/>
          <w:sz w:val="18"/>
          <w:szCs w:val="18"/>
        </w:rPr>
        <w:t>schoolvakanties dient een schriftelijke werkgeversverklaring of een ‘eigen verklaring zelfstandige’ te worden overhandigd</w:t>
      </w:r>
    </w:p>
    <w:p w14:paraId="2DEC084A" w14:textId="77777777" w:rsidR="005713CE" w:rsidRPr="006B475B" w:rsidRDefault="005713CE" w:rsidP="005713CE">
      <w:pPr>
        <w:spacing w:after="0" w:line="240" w:lineRule="auto"/>
        <w:rPr>
          <w:i/>
          <w:iCs/>
          <w:sz w:val="18"/>
          <w:szCs w:val="18"/>
        </w:rPr>
      </w:pPr>
      <w:r w:rsidRPr="006B475B">
        <w:rPr>
          <w:i/>
          <w:iCs/>
          <w:sz w:val="18"/>
          <w:szCs w:val="18"/>
        </w:rPr>
        <w:t>waarin vermeld staat dat de betrokkene(n) geen mogelijkheid heeft/hebben om binnen de reguliere schoolvakantie op</w:t>
      </w:r>
    </w:p>
    <w:p w14:paraId="5306C1B8" w14:textId="77777777" w:rsidR="005713CE" w:rsidRPr="006B475B" w:rsidRDefault="005713CE" w:rsidP="005713CE">
      <w:pPr>
        <w:spacing w:after="0" w:line="240" w:lineRule="auto"/>
        <w:rPr>
          <w:i/>
          <w:iCs/>
          <w:sz w:val="18"/>
          <w:szCs w:val="18"/>
        </w:rPr>
      </w:pPr>
      <w:r w:rsidRPr="006B475B">
        <w:rPr>
          <w:i/>
          <w:iCs/>
          <w:sz w:val="18"/>
          <w:szCs w:val="18"/>
        </w:rPr>
        <w:t>vakantie te gaan. Dit moet u uiterlijk 8 weken voordat u op vakantie gaat doen.</w:t>
      </w:r>
    </w:p>
    <w:p w14:paraId="45428A95" w14:textId="77777777" w:rsidR="005713CE" w:rsidRPr="006B475B" w:rsidRDefault="005713CE" w:rsidP="005713CE">
      <w:pPr>
        <w:spacing w:after="0" w:line="240" w:lineRule="auto"/>
        <w:rPr>
          <w:i/>
          <w:iCs/>
          <w:sz w:val="18"/>
          <w:szCs w:val="18"/>
        </w:rPr>
      </w:pPr>
      <w:r w:rsidRPr="006B475B">
        <w:rPr>
          <w:i/>
          <w:iCs/>
          <w:sz w:val="20"/>
          <w:szCs w:val="20"/>
          <w:vertAlign w:val="superscript"/>
        </w:rPr>
        <w:t>2</w:t>
      </w:r>
      <w:r w:rsidRPr="006B475B">
        <w:rPr>
          <w:i/>
          <w:iCs/>
          <w:sz w:val="20"/>
          <w:szCs w:val="20"/>
        </w:rPr>
        <w:t xml:space="preserve"> </w:t>
      </w:r>
      <w:r w:rsidRPr="006B475B">
        <w:rPr>
          <w:i/>
          <w:iCs/>
          <w:sz w:val="18"/>
          <w:szCs w:val="18"/>
        </w:rPr>
        <w:t>Indien de ouders / verzorgers het niet eens zijn met de beslissing, kunnen zij ingevolge de Algemene Wet Bestuursrecht</w:t>
      </w:r>
    </w:p>
    <w:p w14:paraId="24CB4EB2" w14:textId="77777777" w:rsidR="005713CE" w:rsidRPr="006B475B" w:rsidRDefault="005713CE" w:rsidP="005713CE">
      <w:pPr>
        <w:spacing w:after="0" w:line="240" w:lineRule="auto"/>
        <w:rPr>
          <w:i/>
          <w:iCs/>
          <w:sz w:val="18"/>
          <w:szCs w:val="18"/>
        </w:rPr>
      </w:pPr>
      <w:r w:rsidRPr="006B475B">
        <w:rPr>
          <w:i/>
          <w:iCs/>
          <w:sz w:val="18"/>
          <w:szCs w:val="18"/>
        </w:rPr>
        <w:t>binnen zes weken na de datum van beslissing een bezwaarschrift indienen bij degene die het verlof heeft geweigerd. De</w:t>
      </w:r>
    </w:p>
    <w:p w14:paraId="2696D0F7" w14:textId="1BAA469F" w:rsidR="005713CE" w:rsidRDefault="005713CE" w:rsidP="005713CE">
      <w:pPr>
        <w:spacing w:after="0" w:line="240" w:lineRule="auto"/>
        <w:rPr>
          <w:i/>
          <w:iCs/>
          <w:sz w:val="18"/>
          <w:szCs w:val="18"/>
        </w:rPr>
      </w:pPr>
      <w:r w:rsidRPr="006B475B">
        <w:rPr>
          <w:i/>
          <w:iCs/>
          <w:sz w:val="18"/>
          <w:szCs w:val="18"/>
        </w:rPr>
        <w:t>directie of leerplichtambtenaar is gehouden binnen zes weken te reageren op het bezwaarschrift. Indien ouders / verzorgers</w:t>
      </w:r>
      <w:r w:rsidR="00827626">
        <w:rPr>
          <w:i/>
          <w:iCs/>
          <w:sz w:val="18"/>
          <w:szCs w:val="18"/>
        </w:rPr>
        <w:t>.</w:t>
      </w:r>
    </w:p>
    <w:p w14:paraId="7080EF3A" w14:textId="5CF65EDC" w:rsidR="00EF3E1D" w:rsidRPr="00FA17DF" w:rsidRDefault="00FE2716" w:rsidP="00FA17DF">
      <w:pPr>
        <w:spacing w:after="120" w:line="240" w:lineRule="auto"/>
        <w:rPr>
          <w:i/>
          <w:iCs/>
          <w:sz w:val="18"/>
          <w:szCs w:val="18"/>
        </w:rPr>
      </w:pPr>
      <w:r w:rsidRPr="006B475B">
        <w:rPr>
          <w:i/>
          <w:iCs/>
          <w:sz w:val="18"/>
          <w:szCs w:val="18"/>
        </w:rPr>
        <w:t>Het niet eens zijn met de beslissing in het bezwaarschrift, kunnen zij binnen zes weken na de beslissing beroep instellen bij de rechtbank. Hiervoor is een bedrag aan griffierecht verschuldigd.</w:t>
      </w:r>
    </w:p>
    <w:sectPr w:rsidR="00EF3E1D" w:rsidRPr="00FA17DF" w:rsidSect="00BC1590">
      <w:headerReference w:type="default" r:id="rId7"/>
      <w:footerReference w:type="default" r:id="rId8"/>
      <w:pgSz w:w="11906" w:h="16838"/>
      <w:pgMar w:top="2457" w:right="1133" w:bottom="1276" w:left="1417" w:header="284" w:footer="5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A6599" w14:textId="77777777" w:rsidR="00EB09CE" w:rsidRDefault="00EB09CE" w:rsidP="00C10B6D">
      <w:pPr>
        <w:spacing w:after="0" w:line="240" w:lineRule="auto"/>
      </w:pPr>
      <w:r>
        <w:separator/>
      </w:r>
    </w:p>
  </w:endnote>
  <w:endnote w:type="continuationSeparator" w:id="0">
    <w:p w14:paraId="374125D7" w14:textId="77777777" w:rsidR="00EB09CE" w:rsidRDefault="00EB09CE" w:rsidP="00C1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raster"/>
      <w:tblW w:w="10207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1"/>
      <w:gridCol w:w="2041"/>
      <w:gridCol w:w="2042"/>
      <w:gridCol w:w="2041"/>
      <w:gridCol w:w="2042"/>
    </w:tblGrid>
    <w:tr w:rsidR="004614F4" w14:paraId="49540A28" w14:textId="77777777" w:rsidTr="004614F4">
      <w:trPr>
        <w:trHeight w:val="312"/>
      </w:trPr>
      <w:tc>
        <w:tcPr>
          <w:tcW w:w="2041" w:type="dxa"/>
          <w:shd w:val="clear" w:color="auto" w:fill="D50E8D"/>
        </w:tcPr>
        <w:p w14:paraId="1F2A8298" w14:textId="77777777" w:rsidR="004614F4" w:rsidRDefault="004614F4" w:rsidP="00D164D3">
          <w:pPr>
            <w:pStyle w:val="Voettekst"/>
            <w:jc w:val="center"/>
            <w:rPr>
              <w:sz w:val="20"/>
              <w:szCs w:val="20"/>
            </w:rPr>
          </w:pPr>
        </w:p>
      </w:tc>
      <w:tc>
        <w:tcPr>
          <w:tcW w:w="2041" w:type="dxa"/>
          <w:shd w:val="clear" w:color="auto" w:fill="00AEDB"/>
        </w:tcPr>
        <w:p w14:paraId="3CE0B166" w14:textId="77777777" w:rsidR="004614F4" w:rsidRDefault="004614F4" w:rsidP="00D164D3">
          <w:pPr>
            <w:pStyle w:val="Voettekst"/>
            <w:jc w:val="center"/>
            <w:rPr>
              <w:sz w:val="20"/>
              <w:szCs w:val="20"/>
            </w:rPr>
          </w:pPr>
        </w:p>
      </w:tc>
      <w:tc>
        <w:tcPr>
          <w:tcW w:w="2042" w:type="dxa"/>
          <w:shd w:val="clear" w:color="auto" w:fill="F68026"/>
        </w:tcPr>
        <w:p w14:paraId="13026808" w14:textId="77777777" w:rsidR="004614F4" w:rsidRDefault="004614F4" w:rsidP="00D164D3">
          <w:pPr>
            <w:pStyle w:val="Voettekst"/>
            <w:jc w:val="center"/>
            <w:rPr>
              <w:sz w:val="20"/>
              <w:szCs w:val="20"/>
            </w:rPr>
          </w:pPr>
        </w:p>
      </w:tc>
      <w:tc>
        <w:tcPr>
          <w:tcW w:w="2041" w:type="dxa"/>
          <w:shd w:val="clear" w:color="auto" w:fill="E51837"/>
        </w:tcPr>
        <w:p w14:paraId="6DB3D956" w14:textId="77777777" w:rsidR="004614F4" w:rsidRDefault="004614F4" w:rsidP="00D164D3">
          <w:pPr>
            <w:pStyle w:val="Voettekst"/>
            <w:jc w:val="center"/>
            <w:rPr>
              <w:sz w:val="20"/>
              <w:szCs w:val="20"/>
            </w:rPr>
          </w:pPr>
        </w:p>
      </w:tc>
      <w:tc>
        <w:tcPr>
          <w:tcW w:w="2042" w:type="dxa"/>
          <w:shd w:val="clear" w:color="auto" w:fill="DAC701"/>
        </w:tcPr>
        <w:p w14:paraId="5E5DA371" w14:textId="5AC25E98" w:rsidR="004614F4" w:rsidRDefault="004614F4" w:rsidP="00D164D3">
          <w:pPr>
            <w:pStyle w:val="Voettekst"/>
            <w:jc w:val="center"/>
            <w:rPr>
              <w:sz w:val="20"/>
              <w:szCs w:val="20"/>
            </w:rPr>
          </w:pPr>
        </w:p>
      </w:tc>
    </w:tr>
  </w:tbl>
  <w:p w14:paraId="72AA636C" w14:textId="46636896" w:rsidR="00D9273A" w:rsidRPr="00863517" w:rsidRDefault="008A47C9" w:rsidP="00D164D3">
    <w:pPr>
      <w:pStyle w:val="Voettekst"/>
      <w:ind w:left="-426"/>
      <w:jc w:val="center"/>
      <w:rPr>
        <w:sz w:val="18"/>
        <w:szCs w:val="18"/>
      </w:rPr>
    </w:pPr>
    <w:r w:rsidRPr="00863517">
      <w:rPr>
        <w:sz w:val="18"/>
        <w:szCs w:val="18"/>
      </w:rPr>
      <w:t>Pastoor Habetsstraat 40</w:t>
    </w:r>
    <w:r w:rsidR="007F3C94" w:rsidRPr="00863517">
      <w:rPr>
        <w:sz w:val="18"/>
        <w:szCs w:val="18"/>
      </w:rPr>
      <w:t xml:space="preserve"> </w:t>
    </w:r>
    <w:r w:rsidR="006A7AC0" w:rsidRPr="00863517">
      <w:rPr>
        <w:rFonts w:cstheme="minorHAnsi"/>
        <w:sz w:val="18"/>
        <w:szCs w:val="18"/>
      </w:rPr>
      <w:t>▪</w:t>
    </w:r>
    <w:r w:rsidR="009E7647" w:rsidRPr="00863517">
      <w:rPr>
        <w:sz w:val="18"/>
        <w:szCs w:val="18"/>
      </w:rPr>
      <w:t xml:space="preserve"> </w:t>
    </w:r>
    <w:r w:rsidR="0042589A" w:rsidRPr="00863517">
      <w:rPr>
        <w:sz w:val="18"/>
        <w:szCs w:val="18"/>
      </w:rPr>
      <w:t xml:space="preserve">6217 KM </w:t>
    </w:r>
    <w:r w:rsidR="009E7647" w:rsidRPr="00863517">
      <w:rPr>
        <w:sz w:val="18"/>
        <w:szCs w:val="18"/>
      </w:rPr>
      <w:t xml:space="preserve">Maastricht </w:t>
    </w:r>
    <w:r w:rsidR="00FD4535" w:rsidRPr="00863517">
      <w:rPr>
        <w:rFonts w:cstheme="minorHAnsi"/>
        <w:sz w:val="18"/>
        <w:szCs w:val="18"/>
      </w:rPr>
      <w:t>▪</w:t>
    </w:r>
    <w:r w:rsidR="00FD4535" w:rsidRPr="00863517">
      <w:rPr>
        <w:sz w:val="18"/>
        <w:szCs w:val="18"/>
      </w:rPr>
      <w:t xml:space="preserve"> </w:t>
    </w:r>
    <w:r w:rsidR="0042589A" w:rsidRPr="00863517">
      <w:rPr>
        <w:sz w:val="18"/>
        <w:szCs w:val="18"/>
      </w:rPr>
      <w:t>043- 343 09 70</w:t>
    </w:r>
    <w:r w:rsidR="00794594" w:rsidRPr="00863517">
      <w:rPr>
        <w:sz w:val="18"/>
        <w:szCs w:val="18"/>
      </w:rPr>
      <w:t xml:space="preserve"> </w:t>
    </w:r>
    <w:r w:rsidR="00794594" w:rsidRPr="00863517">
      <w:rPr>
        <w:rFonts w:cstheme="minorHAnsi"/>
        <w:sz w:val="18"/>
        <w:szCs w:val="18"/>
      </w:rPr>
      <w:t>▪</w:t>
    </w:r>
    <w:r w:rsidR="00794594" w:rsidRPr="00863517">
      <w:rPr>
        <w:sz w:val="18"/>
        <w:szCs w:val="18"/>
      </w:rPr>
      <w:t xml:space="preserve"> </w:t>
    </w:r>
    <w:hyperlink r:id="rId1" w:history="1">
      <w:r w:rsidR="00827626" w:rsidRPr="00863517">
        <w:rPr>
          <w:rStyle w:val="Hyperlink"/>
          <w:sz w:val="18"/>
          <w:szCs w:val="18"/>
        </w:rPr>
        <w:t>info@oda-bs.nl</w:t>
      </w:r>
    </w:hyperlink>
    <w:r w:rsidR="00827626" w:rsidRPr="00863517">
      <w:rPr>
        <w:sz w:val="18"/>
        <w:szCs w:val="18"/>
      </w:rPr>
      <w:t xml:space="preserve"> </w:t>
    </w:r>
    <w:r w:rsidR="00AF0750" w:rsidRPr="00863517">
      <w:rPr>
        <w:rFonts w:cstheme="minorHAnsi"/>
        <w:sz w:val="18"/>
        <w:szCs w:val="18"/>
      </w:rPr>
      <w:t>▪</w:t>
    </w:r>
    <w:r w:rsidR="00D164D3" w:rsidRPr="00863517">
      <w:rPr>
        <w:sz w:val="18"/>
        <w:szCs w:val="18"/>
      </w:rPr>
      <w:t xml:space="preserve"> </w:t>
    </w:r>
    <w:r w:rsidR="00C01B8A" w:rsidRPr="00863517">
      <w:rPr>
        <w:sz w:val="18"/>
        <w:szCs w:val="18"/>
      </w:rPr>
      <w:t>www.oda-bs.nl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63500" w14:textId="77777777" w:rsidR="00EB09CE" w:rsidRDefault="00EB09CE" w:rsidP="00C10B6D">
      <w:pPr>
        <w:spacing w:after="0" w:line="240" w:lineRule="auto"/>
      </w:pPr>
      <w:r>
        <w:separator/>
      </w:r>
    </w:p>
  </w:footnote>
  <w:footnote w:type="continuationSeparator" w:id="0">
    <w:p w14:paraId="686B5FD7" w14:textId="77777777" w:rsidR="00EB09CE" w:rsidRDefault="00EB09CE" w:rsidP="00C10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B23A6" w14:textId="77777777" w:rsidR="004E212C" w:rsidRDefault="00F83128" w:rsidP="00D22009">
    <w:pPr>
      <w:pStyle w:val="Koptekst"/>
      <w:jc w:val="right"/>
      <w:rPr>
        <w:sz w:val="52"/>
        <w:szCs w:val="5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634497" wp14:editId="695CED74">
          <wp:simplePos x="0" y="0"/>
          <wp:positionH relativeFrom="margin">
            <wp:align>left</wp:align>
          </wp:positionH>
          <wp:positionV relativeFrom="paragraph">
            <wp:posOffset>15240</wp:posOffset>
          </wp:positionV>
          <wp:extent cx="1087082" cy="1247775"/>
          <wp:effectExtent l="0" t="0" r="0" b="0"/>
          <wp:wrapNone/>
          <wp:docPr id="26" name="Afbeelding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755" cy="1263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2009" w:rsidRPr="00D22009">
      <w:rPr>
        <w:sz w:val="52"/>
        <w:szCs w:val="52"/>
      </w:rPr>
      <w:t xml:space="preserve"> </w:t>
    </w:r>
  </w:p>
  <w:p w14:paraId="78BD02E3" w14:textId="7375EA17" w:rsidR="00967D56" w:rsidRPr="00DF534E" w:rsidRDefault="00D22009" w:rsidP="00B065EC">
    <w:pPr>
      <w:pStyle w:val="Koptekst"/>
      <w:tabs>
        <w:tab w:val="clear" w:pos="4536"/>
      </w:tabs>
      <w:spacing w:before="600"/>
      <w:jc w:val="right"/>
    </w:pPr>
    <w:r w:rsidRPr="00685FC4">
      <w:rPr>
        <w:sz w:val="52"/>
        <w:szCs w:val="52"/>
      </w:rPr>
      <w:t>Verlofaanvraag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1" w:cryptProviderType="rsaAES" w:cryptAlgorithmClass="hash" w:cryptAlgorithmType="typeAny" w:cryptAlgorithmSid="14" w:cryptSpinCount="100000" w:hash="omkWPPG5PhRj4b7AoaKf3vaxfU7Vg1rDLmlabMBg7vdV0NrNUIZOnvCMGFCBSkZfx3lfBgoRXr5AcrMPryVchg==" w:salt="FtdVrAF0V0QY/FVkGEyir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1D"/>
    <w:rsid w:val="000058AF"/>
    <w:rsid w:val="00017595"/>
    <w:rsid w:val="000215FD"/>
    <w:rsid w:val="000663FC"/>
    <w:rsid w:val="00093DEA"/>
    <w:rsid w:val="00094CBB"/>
    <w:rsid w:val="000B0F5D"/>
    <w:rsid w:val="001443B8"/>
    <w:rsid w:val="00150476"/>
    <w:rsid w:val="00172CD0"/>
    <w:rsid w:val="00195766"/>
    <w:rsid w:val="001A4CD3"/>
    <w:rsid w:val="001E2E3E"/>
    <w:rsid w:val="002365D5"/>
    <w:rsid w:val="002555EA"/>
    <w:rsid w:val="002833C6"/>
    <w:rsid w:val="0028650A"/>
    <w:rsid w:val="00293325"/>
    <w:rsid w:val="002B57DE"/>
    <w:rsid w:val="003F32E4"/>
    <w:rsid w:val="00412C03"/>
    <w:rsid w:val="00414807"/>
    <w:rsid w:val="0042589A"/>
    <w:rsid w:val="00445902"/>
    <w:rsid w:val="004614F4"/>
    <w:rsid w:val="00497AE2"/>
    <w:rsid w:val="004E212C"/>
    <w:rsid w:val="00501EBC"/>
    <w:rsid w:val="00504438"/>
    <w:rsid w:val="00506A9F"/>
    <w:rsid w:val="005229A4"/>
    <w:rsid w:val="005713CE"/>
    <w:rsid w:val="005A3790"/>
    <w:rsid w:val="005C70B4"/>
    <w:rsid w:val="005D02DD"/>
    <w:rsid w:val="005F0083"/>
    <w:rsid w:val="0061577C"/>
    <w:rsid w:val="00617F0A"/>
    <w:rsid w:val="00685FC4"/>
    <w:rsid w:val="006A7AC0"/>
    <w:rsid w:val="006B597E"/>
    <w:rsid w:val="006C5024"/>
    <w:rsid w:val="006C6B95"/>
    <w:rsid w:val="006D0851"/>
    <w:rsid w:val="006D691D"/>
    <w:rsid w:val="006E76F0"/>
    <w:rsid w:val="0070250B"/>
    <w:rsid w:val="007614FF"/>
    <w:rsid w:val="007635E0"/>
    <w:rsid w:val="00767902"/>
    <w:rsid w:val="00794594"/>
    <w:rsid w:val="007C4922"/>
    <w:rsid w:val="007C6684"/>
    <w:rsid w:val="007C74C6"/>
    <w:rsid w:val="007F3C94"/>
    <w:rsid w:val="00821167"/>
    <w:rsid w:val="00827626"/>
    <w:rsid w:val="0084170E"/>
    <w:rsid w:val="0084732A"/>
    <w:rsid w:val="008531DD"/>
    <w:rsid w:val="00863517"/>
    <w:rsid w:val="008A47C9"/>
    <w:rsid w:val="008A7667"/>
    <w:rsid w:val="008D78E3"/>
    <w:rsid w:val="008E00F9"/>
    <w:rsid w:val="008E5C32"/>
    <w:rsid w:val="008F54EF"/>
    <w:rsid w:val="008F68EB"/>
    <w:rsid w:val="009032DE"/>
    <w:rsid w:val="00921D58"/>
    <w:rsid w:val="00923920"/>
    <w:rsid w:val="009438D3"/>
    <w:rsid w:val="00965BD1"/>
    <w:rsid w:val="00967D56"/>
    <w:rsid w:val="00975257"/>
    <w:rsid w:val="00980334"/>
    <w:rsid w:val="009A6AEC"/>
    <w:rsid w:val="009C1FFC"/>
    <w:rsid w:val="009C598A"/>
    <w:rsid w:val="009E4F79"/>
    <w:rsid w:val="009E7647"/>
    <w:rsid w:val="00A043D4"/>
    <w:rsid w:val="00A2613D"/>
    <w:rsid w:val="00A6335E"/>
    <w:rsid w:val="00A81215"/>
    <w:rsid w:val="00A8467B"/>
    <w:rsid w:val="00AD3208"/>
    <w:rsid w:val="00AD5332"/>
    <w:rsid w:val="00AF0750"/>
    <w:rsid w:val="00B065EC"/>
    <w:rsid w:val="00B13635"/>
    <w:rsid w:val="00B52C3F"/>
    <w:rsid w:val="00B60DFB"/>
    <w:rsid w:val="00B77FC0"/>
    <w:rsid w:val="00B97671"/>
    <w:rsid w:val="00BA3465"/>
    <w:rsid w:val="00BC1590"/>
    <w:rsid w:val="00C01B8A"/>
    <w:rsid w:val="00C10B6D"/>
    <w:rsid w:val="00C625DC"/>
    <w:rsid w:val="00C70963"/>
    <w:rsid w:val="00C70C1C"/>
    <w:rsid w:val="00C745B2"/>
    <w:rsid w:val="00C93FAC"/>
    <w:rsid w:val="00CE392D"/>
    <w:rsid w:val="00D164D3"/>
    <w:rsid w:val="00D22009"/>
    <w:rsid w:val="00D2448E"/>
    <w:rsid w:val="00D56E5B"/>
    <w:rsid w:val="00D9273A"/>
    <w:rsid w:val="00DA093C"/>
    <w:rsid w:val="00DA543B"/>
    <w:rsid w:val="00DA77E5"/>
    <w:rsid w:val="00DB2504"/>
    <w:rsid w:val="00DD4981"/>
    <w:rsid w:val="00DF534E"/>
    <w:rsid w:val="00E06A6B"/>
    <w:rsid w:val="00E0782D"/>
    <w:rsid w:val="00E4788D"/>
    <w:rsid w:val="00E66E29"/>
    <w:rsid w:val="00E953C8"/>
    <w:rsid w:val="00EB09CE"/>
    <w:rsid w:val="00EE09E3"/>
    <w:rsid w:val="00EE1C8C"/>
    <w:rsid w:val="00EF3E1D"/>
    <w:rsid w:val="00EF4D75"/>
    <w:rsid w:val="00F310C4"/>
    <w:rsid w:val="00F7703E"/>
    <w:rsid w:val="00F7797C"/>
    <w:rsid w:val="00F83128"/>
    <w:rsid w:val="00F91364"/>
    <w:rsid w:val="00FA17DF"/>
    <w:rsid w:val="00FB5DD6"/>
    <w:rsid w:val="00FD4535"/>
    <w:rsid w:val="00FE2716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A214B4"/>
  <w15:chartTrackingRefBased/>
  <w15:docId w15:val="{E3430432-6FA3-49CC-858F-ECF9C36E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13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71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10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0B6D"/>
  </w:style>
  <w:style w:type="paragraph" w:styleId="Voettekst">
    <w:name w:val="footer"/>
    <w:basedOn w:val="Standaard"/>
    <w:link w:val="VoettekstChar"/>
    <w:uiPriority w:val="99"/>
    <w:unhideWhenUsed/>
    <w:rsid w:val="00C10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0B6D"/>
  </w:style>
  <w:style w:type="character" w:styleId="Hyperlink">
    <w:name w:val="Hyperlink"/>
    <w:basedOn w:val="Standaardalinea-lettertype"/>
    <w:uiPriority w:val="99"/>
    <w:unhideWhenUsed/>
    <w:rsid w:val="00AF075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0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da-bs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da-b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Schmitz</dc:creator>
  <cp:keywords/>
  <dc:description/>
  <cp:lastModifiedBy>Ine Lammerschop</cp:lastModifiedBy>
  <cp:revision>2</cp:revision>
  <cp:lastPrinted>2021-01-28T13:31:00Z</cp:lastPrinted>
  <dcterms:created xsi:type="dcterms:W3CDTF">2021-01-28T15:05:00Z</dcterms:created>
  <dcterms:modified xsi:type="dcterms:W3CDTF">2021-01-28T15:05:00Z</dcterms:modified>
</cp:coreProperties>
</file>